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BDD" w:rsidRPr="00F502E5" w:rsidP="00E45BDD">
      <w:pPr>
        <w:jc w:val="right"/>
        <w:rPr>
          <w:color w:val="000000" w:themeColor="text1"/>
        </w:rPr>
      </w:pPr>
      <w:r w:rsidRPr="00F502E5">
        <w:rPr>
          <w:color w:val="000000" w:themeColor="text1"/>
        </w:rPr>
        <w:t>Дело № 5-</w:t>
      </w:r>
      <w:r w:rsidRPr="00F502E5" w:rsidR="00EF5C96">
        <w:rPr>
          <w:color w:val="000000" w:themeColor="text1"/>
        </w:rPr>
        <w:t>262</w:t>
      </w:r>
      <w:r w:rsidRPr="00F502E5">
        <w:rPr>
          <w:color w:val="000000" w:themeColor="text1"/>
        </w:rPr>
        <w:t>-2002/2025</w:t>
      </w:r>
    </w:p>
    <w:p w:rsidR="00E45BDD" w:rsidRPr="00F502E5" w:rsidP="00E45BDD">
      <w:pPr>
        <w:jc w:val="center"/>
        <w:rPr>
          <w:color w:val="000000" w:themeColor="text1"/>
        </w:rPr>
      </w:pPr>
    </w:p>
    <w:p w:rsidR="00E45BDD" w:rsidRPr="00F502E5" w:rsidP="00E45BDD">
      <w:pPr>
        <w:jc w:val="center"/>
        <w:rPr>
          <w:color w:val="000000" w:themeColor="text1"/>
        </w:rPr>
      </w:pPr>
      <w:r w:rsidRPr="00F502E5">
        <w:rPr>
          <w:color w:val="000000" w:themeColor="text1"/>
        </w:rPr>
        <w:t>ПОСТАНОВЛЕНИЕ</w:t>
      </w:r>
    </w:p>
    <w:p w:rsidR="00E45BDD" w:rsidRPr="00F502E5" w:rsidP="00E45BDD">
      <w:pPr>
        <w:jc w:val="center"/>
        <w:rPr>
          <w:color w:val="000000" w:themeColor="text1"/>
        </w:rPr>
      </w:pPr>
      <w:r w:rsidRPr="00F502E5">
        <w:rPr>
          <w:color w:val="000000" w:themeColor="text1"/>
        </w:rPr>
        <w:t>по делу об административном правонарушении</w:t>
      </w:r>
    </w:p>
    <w:p w:rsidR="00E45BDD" w:rsidRPr="00F502E5" w:rsidP="00E45BDD">
      <w:pPr>
        <w:jc w:val="center"/>
        <w:rPr>
          <w:color w:val="000000" w:themeColor="text1"/>
        </w:rPr>
      </w:pPr>
    </w:p>
    <w:p w:rsidR="00E45BDD" w:rsidRPr="00F502E5" w:rsidP="00E45BDD">
      <w:pPr>
        <w:rPr>
          <w:color w:val="000000" w:themeColor="text1"/>
        </w:rPr>
      </w:pPr>
      <w:r w:rsidRPr="00F502E5">
        <w:rPr>
          <w:color w:val="000000" w:themeColor="text1"/>
        </w:rPr>
        <w:t>01 апреля 2025 года                                                                          г. Нефтеюганск</w:t>
      </w:r>
    </w:p>
    <w:p w:rsidR="00E45BDD" w:rsidRPr="00F502E5" w:rsidP="00E45BDD">
      <w:pPr>
        <w:rPr>
          <w:color w:val="000000" w:themeColor="text1"/>
        </w:rPr>
      </w:pPr>
    </w:p>
    <w:p w:rsidR="00E45BDD" w:rsidRPr="00F502E5" w:rsidP="00E45BDD">
      <w:pPr>
        <w:jc w:val="both"/>
        <w:rPr>
          <w:color w:val="000000" w:themeColor="text1"/>
        </w:rPr>
      </w:pPr>
      <w:r w:rsidRPr="00F502E5">
        <w:rPr>
          <w:color w:val="000000" w:themeColor="text1"/>
        </w:rPr>
        <w:tab/>
        <w:t xml:space="preserve">Мировой судья судебного участка № 2 Нефтеюганского судебного </w:t>
      </w:r>
      <w:r w:rsidRPr="00F502E5" w:rsidR="00EA1022">
        <w:rPr>
          <w:color w:val="000000" w:themeColor="text1"/>
        </w:rPr>
        <w:t>района ХМАО – Югры Е.А.Таскаева</w:t>
      </w:r>
      <w:r w:rsidRPr="00F502E5">
        <w:rPr>
          <w:color w:val="000000" w:themeColor="text1"/>
        </w:rPr>
        <w:t xml:space="preserve"> (Ханты-Мансийский автономный округ - Югра, г. Нефтеюганск, 1 мкр. дом 30), </w:t>
      </w:r>
    </w:p>
    <w:p w:rsidR="00E45BDD" w:rsidRPr="00F502E5" w:rsidP="00E45BDD">
      <w:pPr>
        <w:pStyle w:val="NoSpacing"/>
        <w:ind w:firstLine="708"/>
        <w:jc w:val="both"/>
        <w:rPr>
          <w:color w:val="000000" w:themeColor="text1"/>
        </w:rPr>
      </w:pPr>
      <w:r w:rsidRPr="00F502E5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ч. 1 ст. 19.5 Кодекса Российской Федерации об адми</w:t>
      </w:r>
      <w:r w:rsidRPr="00F502E5">
        <w:rPr>
          <w:color w:val="000000" w:themeColor="text1"/>
        </w:rPr>
        <w:t xml:space="preserve">нистративных правонарушениях в отношении </w:t>
      </w:r>
    </w:p>
    <w:p w:rsidR="00E45BDD" w:rsidRPr="00F502E5" w:rsidP="00E45BDD">
      <w:pPr>
        <w:pStyle w:val="NoSpacing"/>
        <w:ind w:firstLine="708"/>
        <w:jc w:val="both"/>
        <w:rPr>
          <w:color w:val="000000" w:themeColor="text1"/>
        </w:rPr>
      </w:pPr>
      <w:r w:rsidRPr="00F502E5">
        <w:rPr>
          <w:color w:val="000000" w:themeColor="text1"/>
        </w:rPr>
        <w:t>юридического лица – муниципального бюджетного общеобразовательного учреждения «Средняя общеобразовательная школа №6», расположенного по адресу: Ханты-Мансийс</w:t>
      </w:r>
      <w:r w:rsidRPr="00F502E5" w:rsidR="00F502E5">
        <w:rPr>
          <w:color w:val="000000" w:themeColor="text1"/>
        </w:rPr>
        <w:t>кий автономный округ – Югра, г.</w:t>
      </w:r>
      <w:r w:rsidRPr="00F502E5">
        <w:rPr>
          <w:color w:val="000000" w:themeColor="text1"/>
        </w:rPr>
        <w:t>Нефтеюганск, мкрн.8, зд.2</w:t>
      </w:r>
      <w:r w:rsidRPr="00F502E5">
        <w:rPr>
          <w:color w:val="000000" w:themeColor="text1"/>
        </w:rPr>
        <w:t>8, ИНН 8604027602, ОГРН 1028601262238,</w:t>
      </w:r>
    </w:p>
    <w:p w:rsidR="00E45BDD" w:rsidRPr="00F502E5" w:rsidP="00E45BDD">
      <w:pPr>
        <w:pStyle w:val="NoSpacing"/>
        <w:jc w:val="both"/>
        <w:rPr>
          <w:color w:val="000000" w:themeColor="text1"/>
        </w:rPr>
      </w:pPr>
    </w:p>
    <w:p w:rsidR="00E45BDD" w:rsidRPr="00F502E5" w:rsidP="00E45BDD">
      <w:pPr>
        <w:jc w:val="center"/>
        <w:rPr>
          <w:color w:val="000000" w:themeColor="text1"/>
        </w:rPr>
      </w:pPr>
      <w:r w:rsidRPr="00F502E5">
        <w:rPr>
          <w:color w:val="000000" w:themeColor="text1"/>
          <w:spacing w:val="20"/>
        </w:rPr>
        <w:t>УСТАНОВИЛ</w:t>
      </w:r>
      <w:r w:rsidRPr="00F502E5">
        <w:rPr>
          <w:color w:val="000000" w:themeColor="text1"/>
        </w:rPr>
        <w:t>:</w:t>
      </w:r>
    </w:p>
    <w:p w:rsidR="00EF5C96" w:rsidRPr="00F502E5" w:rsidP="0022151C">
      <w:pPr>
        <w:pStyle w:val="NoSpacing"/>
        <w:ind w:firstLine="709"/>
        <w:jc w:val="both"/>
        <w:rPr>
          <w:color w:val="000000" w:themeColor="text1"/>
          <w:lang w:bidi="ru-RU"/>
        </w:rPr>
      </w:pPr>
      <w:r w:rsidRPr="00F502E5">
        <w:rPr>
          <w:color w:val="000000" w:themeColor="text1"/>
        </w:rPr>
        <w:t>муниципальное бюджетное общеобразовательное учреждение «Средняя общеобразовательная школа №6»</w:t>
      </w:r>
      <w:r w:rsidRPr="00F502E5">
        <w:rPr>
          <w:bCs/>
          <w:color w:val="000000" w:themeColor="text1"/>
        </w:rPr>
        <w:t xml:space="preserve"> (далее – МБОУ «СОШ №6)</w:t>
      </w:r>
      <w:r w:rsidRPr="00F502E5" w:rsidR="00E45BDD">
        <w:rPr>
          <w:bCs/>
          <w:color w:val="000000" w:themeColor="text1"/>
        </w:rPr>
        <w:t>, не выполнил</w:t>
      </w:r>
      <w:r w:rsidRPr="00F502E5">
        <w:rPr>
          <w:bCs/>
          <w:color w:val="000000" w:themeColor="text1"/>
        </w:rPr>
        <w:t>о</w:t>
      </w:r>
      <w:r w:rsidRPr="00F502E5" w:rsidR="00E45BDD">
        <w:rPr>
          <w:bCs/>
          <w:color w:val="000000" w:themeColor="text1"/>
        </w:rPr>
        <w:t xml:space="preserve"> в установленный срок, а именно до </w:t>
      </w:r>
      <w:r w:rsidRPr="00F502E5">
        <w:rPr>
          <w:bCs/>
          <w:color w:val="000000" w:themeColor="text1"/>
        </w:rPr>
        <w:t>20.01.2025</w:t>
      </w:r>
      <w:r w:rsidRPr="00F502E5" w:rsidR="00E45BDD">
        <w:rPr>
          <w:bCs/>
          <w:color w:val="000000" w:themeColor="text1"/>
        </w:rPr>
        <w:t xml:space="preserve"> </w:t>
      </w:r>
      <w:r w:rsidRPr="00F502E5" w:rsidR="007B7EBD">
        <w:rPr>
          <w:bCs/>
          <w:color w:val="000000" w:themeColor="text1"/>
        </w:rPr>
        <w:t>п.1,10,11 законного</w:t>
      </w:r>
      <w:r w:rsidRPr="00F502E5" w:rsidR="00E45BDD">
        <w:rPr>
          <w:bCs/>
          <w:color w:val="000000" w:themeColor="text1"/>
        </w:rPr>
        <w:t xml:space="preserve"> предписани</w:t>
      </w:r>
      <w:r w:rsidRPr="00F502E5" w:rsidR="007B7EBD">
        <w:rPr>
          <w:bCs/>
          <w:color w:val="000000" w:themeColor="text1"/>
        </w:rPr>
        <w:t>я</w:t>
      </w:r>
      <w:r w:rsidRPr="00F502E5" w:rsidR="00E45BDD">
        <w:rPr>
          <w:bCs/>
          <w:color w:val="000000" w:themeColor="text1"/>
        </w:rPr>
        <w:t xml:space="preserve"> органа, осуществляющего государственный надзор (контроль). В соответствии с предписанием </w:t>
      </w:r>
      <w:r w:rsidRPr="00F502E5">
        <w:rPr>
          <w:bCs/>
          <w:color w:val="000000" w:themeColor="text1"/>
        </w:rPr>
        <w:t>ТО Управления Роспотребнадзора по ХМАО-Югре в г.Нефтеюганске, Нефтеюганском районе и в г.Пыть-Яхе</w:t>
      </w:r>
      <w:r w:rsidRPr="00F502E5" w:rsidR="00E45BDD">
        <w:rPr>
          <w:bCs/>
          <w:color w:val="000000" w:themeColor="text1"/>
        </w:rPr>
        <w:t xml:space="preserve"> </w:t>
      </w:r>
      <w:r w:rsidRPr="00F502E5">
        <w:rPr>
          <w:bCs/>
          <w:color w:val="000000" w:themeColor="text1"/>
        </w:rPr>
        <w:t>от 25.10.2024 №</w:t>
      </w:r>
      <w:r w:rsidRPr="00F502E5" w:rsidR="00F502E5">
        <w:rPr>
          <w:bCs/>
          <w:color w:val="000000" w:themeColor="text1"/>
        </w:rPr>
        <w:t>*** МБОУ</w:t>
      </w:r>
      <w:r w:rsidRPr="00F502E5">
        <w:rPr>
          <w:bCs/>
          <w:color w:val="000000" w:themeColor="text1"/>
        </w:rPr>
        <w:t xml:space="preserve"> «СОШ №6 </w:t>
      </w:r>
      <w:r w:rsidRPr="00F502E5" w:rsidR="00490F49">
        <w:rPr>
          <w:bCs/>
          <w:color w:val="000000" w:themeColor="text1"/>
        </w:rPr>
        <w:t>долж</w:t>
      </w:r>
      <w:r w:rsidRPr="00F502E5">
        <w:rPr>
          <w:bCs/>
          <w:color w:val="000000" w:themeColor="text1"/>
        </w:rPr>
        <w:t>но</w:t>
      </w:r>
      <w:r w:rsidRPr="00F502E5" w:rsidR="00E45BDD">
        <w:rPr>
          <w:bCs/>
          <w:color w:val="000000" w:themeColor="text1"/>
        </w:rPr>
        <w:t xml:space="preserve"> был</w:t>
      </w:r>
      <w:r w:rsidRPr="00F502E5">
        <w:rPr>
          <w:bCs/>
          <w:color w:val="000000" w:themeColor="text1"/>
        </w:rPr>
        <w:t>о</w:t>
      </w:r>
      <w:r w:rsidRPr="00F502E5" w:rsidR="00E45BDD">
        <w:rPr>
          <w:color w:val="000000" w:themeColor="text1"/>
          <w:lang w:bidi="ru-RU"/>
        </w:rPr>
        <w:t xml:space="preserve"> провести ряд мероприятий, а именно: </w:t>
      </w:r>
    </w:p>
    <w:p w:rsidR="00E9233B" w:rsidRPr="00F502E5" w:rsidP="00E9233B">
      <w:pPr>
        <w:pStyle w:val="NoSpacing"/>
        <w:ind w:firstLine="709"/>
        <w:jc w:val="both"/>
        <w:rPr>
          <w:color w:val="000000" w:themeColor="text1"/>
          <w:lang w:bidi="ru-RU"/>
        </w:rPr>
      </w:pPr>
      <w:r w:rsidRPr="00F502E5">
        <w:rPr>
          <w:color w:val="000000" w:themeColor="text1"/>
          <w:lang w:bidi="ru-RU"/>
        </w:rPr>
        <w:t>- пункт 1: Организовать питание учащихся продолжительностью не более трех перемен, согласно требованиям п.3.4.3. СП 2.4.3648-20 «Санитарно-эпидемиологические требования к организациям воспитания и обучения, отдыха и оздоровления детей и моло</w:t>
      </w:r>
      <w:r w:rsidRPr="00F502E5">
        <w:rPr>
          <w:color w:val="000000" w:themeColor="text1"/>
          <w:lang w:bidi="ru-RU"/>
        </w:rPr>
        <w:t>дежи»;</w:t>
      </w:r>
    </w:p>
    <w:p w:rsidR="00E9233B" w:rsidRPr="00F502E5" w:rsidP="00E9233B">
      <w:pPr>
        <w:pStyle w:val="NoSpacing"/>
        <w:ind w:firstLine="709"/>
        <w:jc w:val="both"/>
        <w:rPr>
          <w:color w:val="000000" w:themeColor="text1"/>
          <w:lang w:bidi="ru-RU"/>
        </w:rPr>
      </w:pPr>
      <w:r w:rsidRPr="00F502E5">
        <w:rPr>
          <w:color w:val="000000" w:themeColor="text1"/>
          <w:lang w:bidi="ru-RU"/>
        </w:rPr>
        <w:t>- пункт 10: Привести в соответствие требованиям (устранить дефекты - трещины) в помещении овощного цеха керамическую плитку на стене, в помещении склада сыпучих продуктов на потолке сколы краски, трещины для обеспечения проведения ежедневной влажной</w:t>
      </w:r>
      <w:r w:rsidRPr="00F502E5">
        <w:rPr>
          <w:color w:val="000000" w:themeColor="text1"/>
          <w:lang w:bidi="ru-RU"/>
        </w:rPr>
        <w:t xml:space="preserve"> уборки, обработки моющими и дезинфицирующими средствами, согласно требованиям п.2.16. СанПиН 2.3/2.4.3590-20 «Санитарно- эпидемиологические требования к организации общественного питания населения», п.2.5.3 СП 2.4.3648-20 «Санитарно-эпидемиологические тре</w:t>
      </w:r>
      <w:r w:rsidRPr="00F502E5">
        <w:rPr>
          <w:color w:val="000000" w:themeColor="text1"/>
          <w:lang w:bidi="ru-RU"/>
        </w:rPr>
        <w:t>бования к организациям воспитания и обучения, отдыха и оздоровления детей и молодежи»;</w:t>
      </w:r>
    </w:p>
    <w:p w:rsidR="00EF5C96" w:rsidRPr="00F502E5" w:rsidP="00E9233B">
      <w:pPr>
        <w:pStyle w:val="NoSpacing"/>
        <w:ind w:firstLine="709"/>
        <w:jc w:val="both"/>
        <w:rPr>
          <w:color w:val="000000" w:themeColor="text1"/>
          <w:lang w:bidi="ru-RU"/>
        </w:rPr>
      </w:pPr>
      <w:r w:rsidRPr="00F502E5">
        <w:rPr>
          <w:color w:val="000000" w:themeColor="text1"/>
          <w:lang w:bidi="ru-RU"/>
        </w:rPr>
        <w:t>- пункт 11: Привести в соответствие требованиям (устранить дефекты — сколы и трещины) в помещениях моечной столовой посуды, склада сыпучих продуктов напольное покрытие (</w:t>
      </w:r>
      <w:r w:rsidRPr="00F502E5">
        <w:rPr>
          <w:color w:val="000000" w:themeColor="text1"/>
          <w:lang w:bidi="ru-RU"/>
        </w:rPr>
        <w:t>керамическая плитка) для обеспечения проведения ежедневной влажной уборки, обработки моющими и дезинфицирующими средствами, согласно требованиям п.2.16. СанПиН 2.3/2.4.3590-20 «Санитарно- эпидемиологические требования к организации общественного питания на</w:t>
      </w:r>
      <w:r w:rsidRPr="00F502E5">
        <w:rPr>
          <w:color w:val="000000" w:themeColor="text1"/>
          <w:lang w:bidi="ru-RU"/>
        </w:rPr>
        <w:t>селения», п.2.5.2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9233B" w:rsidRPr="00F502E5" w:rsidP="00E45BDD">
      <w:pPr>
        <w:ind w:firstLine="708"/>
        <w:jc w:val="both"/>
        <w:rPr>
          <w:color w:val="000000" w:themeColor="text1"/>
        </w:rPr>
      </w:pPr>
      <w:r w:rsidRPr="00F502E5">
        <w:rPr>
          <w:color w:val="000000" w:themeColor="text1"/>
        </w:rPr>
        <w:t xml:space="preserve">Директор </w:t>
      </w:r>
      <w:r w:rsidRPr="00F502E5">
        <w:rPr>
          <w:bCs/>
          <w:color w:val="000000" w:themeColor="text1"/>
        </w:rPr>
        <w:t xml:space="preserve">МБОУ «СОШ №6 </w:t>
      </w:r>
      <w:r w:rsidRPr="00F502E5" w:rsidR="00F502E5">
        <w:rPr>
          <w:bCs/>
          <w:color w:val="000000" w:themeColor="text1"/>
        </w:rPr>
        <w:t>Б</w:t>
      </w:r>
      <w:r w:rsidRPr="00F502E5">
        <w:rPr>
          <w:bCs/>
          <w:color w:val="000000" w:themeColor="text1"/>
        </w:rPr>
        <w:t>.</w:t>
      </w:r>
      <w:r w:rsidRPr="00F502E5" w:rsidR="00F502E5">
        <w:rPr>
          <w:bCs/>
          <w:color w:val="000000" w:themeColor="text1"/>
        </w:rPr>
        <w:t xml:space="preserve">, </w:t>
      </w:r>
      <w:r w:rsidRPr="00F502E5" w:rsidR="00F502E5">
        <w:rPr>
          <w:color w:val="000000" w:themeColor="text1"/>
        </w:rPr>
        <w:t>извещенная</w:t>
      </w:r>
      <w:r w:rsidRPr="00F502E5" w:rsidR="00E45BDD">
        <w:rPr>
          <w:color w:val="000000" w:themeColor="text1"/>
        </w:rPr>
        <w:t xml:space="preserve"> судом о времени и месте рассмотрения дела надлежащим образом</w:t>
      </w:r>
      <w:r w:rsidRPr="00F502E5" w:rsidR="00490F49">
        <w:rPr>
          <w:color w:val="000000" w:themeColor="text1"/>
        </w:rPr>
        <w:t>, в судебное заседание не явил</w:t>
      </w:r>
      <w:r w:rsidRPr="00F502E5">
        <w:rPr>
          <w:color w:val="000000" w:themeColor="text1"/>
        </w:rPr>
        <w:t>ась. Направила заявление о рассмотрении дела в ее отсутствие. с правонарушением согласна, вину признает.</w:t>
      </w:r>
    </w:p>
    <w:p w:rsidR="00E45BDD" w:rsidRPr="00F502E5" w:rsidP="00E45BDD">
      <w:pPr>
        <w:ind w:firstLine="708"/>
        <w:jc w:val="both"/>
        <w:rPr>
          <w:color w:val="000000" w:themeColor="text1"/>
        </w:rPr>
      </w:pPr>
      <w:r w:rsidRPr="00F502E5">
        <w:rPr>
          <w:color w:val="000000" w:themeColor="text1"/>
        </w:rPr>
        <w:t>При таких обстоятельствах, в соответствии с требованиями ст. 25.1 КоАП РФ, мировой судья считает возможным рассмот</w:t>
      </w:r>
      <w:r w:rsidRPr="00F502E5">
        <w:rPr>
          <w:color w:val="000000" w:themeColor="text1"/>
        </w:rPr>
        <w:t xml:space="preserve">реть дело об административном правонарушении в отношении </w:t>
      </w:r>
      <w:r w:rsidRPr="00F502E5" w:rsidR="00E9233B">
        <w:rPr>
          <w:bCs/>
          <w:color w:val="000000" w:themeColor="text1"/>
        </w:rPr>
        <w:t xml:space="preserve">МБОУ «СОШ №6 </w:t>
      </w:r>
      <w:r w:rsidRPr="00F502E5">
        <w:rPr>
          <w:color w:val="000000" w:themeColor="text1"/>
        </w:rPr>
        <w:t>в отсутствие</w:t>
      </w:r>
      <w:r w:rsidRPr="00F502E5" w:rsidR="00E9233B">
        <w:rPr>
          <w:color w:val="000000" w:themeColor="text1"/>
        </w:rPr>
        <w:t xml:space="preserve"> представителя </w:t>
      </w:r>
      <w:r w:rsidRPr="00F502E5" w:rsidR="00E9233B">
        <w:rPr>
          <w:bCs/>
          <w:color w:val="000000" w:themeColor="text1"/>
        </w:rPr>
        <w:t>МБОУ «СОШ №6</w:t>
      </w:r>
      <w:r w:rsidRPr="00F502E5">
        <w:rPr>
          <w:color w:val="000000" w:themeColor="text1"/>
        </w:rPr>
        <w:t>.</w:t>
      </w:r>
      <w:r w:rsidRPr="00F502E5" w:rsidR="00E9233B">
        <w:rPr>
          <w:color w:val="000000" w:themeColor="text1"/>
        </w:rPr>
        <w:t xml:space="preserve"> </w:t>
      </w:r>
    </w:p>
    <w:p w:rsidR="00E45BDD" w:rsidRPr="00F502E5" w:rsidP="00E45BDD">
      <w:pPr>
        <w:pStyle w:val="NoSpacing"/>
        <w:ind w:firstLine="709"/>
        <w:jc w:val="both"/>
        <w:rPr>
          <w:color w:val="000000" w:themeColor="text1"/>
          <w:shd w:val="clear" w:color="auto" w:fill="FFFFFF"/>
        </w:rPr>
      </w:pPr>
      <w:r w:rsidRPr="00F502E5">
        <w:rPr>
          <w:color w:val="000000" w:themeColor="text1"/>
          <w:shd w:val="clear" w:color="auto" w:fill="FFFFFF"/>
        </w:rPr>
        <w:t xml:space="preserve">Исследовав материалы дела, оценив доказательства в их совокупности по правилам ст. 26.11 </w:t>
      </w:r>
      <w:r w:rsidRPr="00F502E5">
        <w:rPr>
          <w:color w:val="000000" w:themeColor="text1"/>
        </w:rPr>
        <w:t xml:space="preserve">Кодекса Российской Федерации об административных </w:t>
      </w:r>
      <w:r w:rsidRPr="00F502E5">
        <w:rPr>
          <w:color w:val="000000" w:themeColor="text1"/>
        </w:rPr>
        <w:t>правонарушениях</w:t>
      </w:r>
      <w:r w:rsidRPr="00F502E5">
        <w:rPr>
          <w:color w:val="000000" w:themeColor="text1"/>
          <w:shd w:val="clear" w:color="auto" w:fill="FFFFFF"/>
        </w:rPr>
        <w:t xml:space="preserve">, судья </w:t>
      </w:r>
      <w:r w:rsidRPr="00F502E5">
        <w:rPr>
          <w:color w:val="000000" w:themeColor="text1"/>
          <w:shd w:val="clear" w:color="auto" w:fill="FFFFFF"/>
        </w:rPr>
        <w:t xml:space="preserve">приходит к выводу, что вина </w:t>
      </w:r>
      <w:r w:rsidRPr="00F502E5" w:rsidR="00E9233B">
        <w:rPr>
          <w:bCs/>
          <w:color w:val="000000" w:themeColor="text1"/>
        </w:rPr>
        <w:t xml:space="preserve">МБОУ «СОШ №6 </w:t>
      </w:r>
      <w:r w:rsidRPr="00F502E5">
        <w:rPr>
          <w:color w:val="000000" w:themeColor="text1"/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доказательств:</w:t>
      </w:r>
    </w:p>
    <w:p w:rsidR="00E45BDD" w:rsidRPr="00F502E5" w:rsidP="00E45BDD">
      <w:pPr>
        <w:pStyle w:val="Heading1"/>
        <w:shd w:val="clear" w:color="auto" w:fill="FFFFFF"/>
        <w:spacing w:before="0" w:beforeAutospacing="0" w:after="0" w:afterAutospacing="0"/>
        <w:contextualSpacing/>
        <w:jc w:val="both"/>
        <w:rPr>
          <w:b w:val="0"/>
          <w:color w:val="000000" w:themeColor="text1"/>
          <w:sz w:val="24"/>
          <w:szCs w:val="24"/>
          <w:lang w:bidi="ru-RU"/>
        </w:rPr>
      </w:pPr>
      <w:r w:rsidRPr="00F502E5">
        <w:rPr>
          <w:b w:val="0"/>
          <w:color w:val="000000" w:themeColor="text1"/>
          <w:sz w:val="24"/>
          <w:szCs w:val="24"/>
        </w:rPr>
        <w:t xml:space="preserve">- протоколом об административном правонарушении от </w:t>
      </w:r>
      <w:r w:rsidRPr="00F502E5" w:rsidR="00E9233B">
        <w:rPr>
          <w:b w:val="0"/>
          <w:color w:val="000000" w:themeColor="text1"/>
          <w:sz w:val="24"/>
          <w:szCs w:val="24"/>
        </w:rPr>
        <w:t>11.02.2025</w:t>
      </w:r>
      <w:r w:rsidRPr="00F502E5">
        <w:rPr>
          <w:b w:val="0"/>
          <w:color w:val="000000" w:themeColor="text1"/>
          <w:sz w:val="24"/>
          <w:szCs w:val="24"/>
        </w:rPr>
        <w:t xml:space="preserve"> в отношении </w:t>
      </w:r>
      <w:r w:rsidRPr="00F502E5" w:rsidR="00E9233B">
        <w:rPr>
          <w:b w:val="0"/>
          <w:bCs w:val="0"/>
          <w:color w:val="000000" w:themeColor="text1"/>
          <w:sz w:val="24"/>
          <w:szCs w:val="24"/>
        </w:rPr>
        <w:t>МБОУ «СОШ №6</w:t>
      </w:r>
      <w:r w:rsidRPr="00F502E5">
        <w:rPr>
          <w:b w:val="0"/>
          <w:bCs w:val="0"/>
          <w:color w:val="000000" w:themeColor="text1"/>
          <w:sz w:val="24"/>
          <w:szCs w:val="24"/>
        </w:rPr>
        <w:t>,</w:t>
      </w:r>
      <w:r w:rsidRPr="00F502E5">
        <w:rPr>
          <w:b w:val="0"/>
          <w:color w:val="000000" w:themeColor="text1"/>
          <w:sz w:val="24"/>
          <w:szCs w:val="24"/>
        </w:rPr>
        <w:t xml:space="preserve"> согласно которому </w:t>
      </w:r>
      <w:r w:rsidRPr="00F502E5">
        <w:rPr>
          <w:b w:val="0"/>
          <w:color w:val="000000" w:themeColor="text1"/>
          <w:sz w:val="24"/>
          <w:szCs w:val="24"/>
          <w:lang w:bidi="ru-RU"/>
        </w:rPr>
        <w:t xml:space="preserve">до </w:t>
      </w:r>
      <w:r w:rsidRPr="00F502E5" w:rsidR="00E9233B">
        <w:rPr>
          <w:b w:val="0"/>
          <w:color w:val="000000" w:themeColor="text1"/>
          <w:sz w:val="24"/>
          <w:szCs w:val="24"/>
          <w:lang w:bidi="ru-RU"/>
        </w:rPr>
        <w:t>20.01.2025</w:t>
      </w:r>
      <w:r w:rsidRPr="00F502E5">
        <w:rPr>
          <w:b w:val="0"/>
          <w:color w:val="000000" w:themeColor="text1"/>
          <w:sz w:val="24"/>
          <w:szCs w:val="24"/>
          <w:lang w:bidi="ru-RU"/>
        </w:rPr>
        <w:t xml:space="preserve"> </w:t>
      </w:r>
      <w:r w:rsidRPr="00F502E5" w:rsidR="00E9233B">
        <w:rPr>
          <w:b w:val="0"/>
          <w:bCs w:val="0"/>
          <w:color w:val="000000" w:themeColor="text1"/>
          <w:sz w:val="24"/>
          <w:szCs w:val="24"/>
        </w:rPr>
        <w:t xml:space="preserve">МБОУ «СОШ №6 </w:t>
      </w:r>
      <w:r w:rsidRPr="00F502E5">
        <w:rPr>
          <w:b w:val="0"/>
          <w:color w:val="000000" w:themeColor="text1"/>
          <w:sz w:val="24"/>
          <w:szCs w:val="24"/>
          <w:lang w:bidi="ru-RU"/>
        </w:rPr>
        <w:t>обязан</w:t>
      </w:r>
      <w:r w:rsidRPr="00F502E5" w:rsidR="00E9233B">
        <w:rPr>
          <w:b w:val="0"/>
          <w:color w:val="000000" w:themeColor="text1"/>
          <w:sz w:val="24"/>
          <w:szCs w:val="24"/>
          <w:lang w:bidi="ru-RU"/>
        </w:rPr>
        <w:t>о</w:t>
      </w:r>
      <w:r w:rsidRPr="00F502E5">
        <w:rPr>
          <w:b w:val="0"/>
          <w:color w:val="000000" w:themeColor="text1"/>
          <w:sz w:val="24"/>
          <w:szCs w:val="24"/>
          <w:lang w:bidi="ru-RU"/>
        </w:rPr>
        <w:t xml:space="preserve"> был</w:t>
      </w:r>
      <w:r w:rsidRPr="00F502E5" w:rsidR="007B7EBD">
        <w:rPr>
          <w:b w:val="0"/>
          <w:color w:val="000000" w:themeColor="text1"/>
          <w:sz w:val="24"/>
          <w:szCs w:val="24"/>
          <w:lang w:bidi="ru-RU"/>
        </w:rPr>
        <w:t>о</w:t>
      </w:r>
      <w:r w:rsidRPr="00F502E5">
        <w:rPr>
          <w:b w:val="0"/>
          <w:color w:val="000000" w:themeColor="text1"/>
          <w:sz w:val="24"/>
          <w:szCs w:val="24"/>
          <w:lang w:bidi="ru-RU"/>
        </w:rPr>
        <w:t xml:space="preserve"> предоставить информацию об исполнении предписания</w:t>
      </w:r>
      <w:r w:rsidRPr="00F502E5" w:rsidR="007B7EBD">
        <w:rPr>
          <w:b w:val="0"/>
          <w:color w:val="000000" w:themeColor="text1"/>
          <w:sz w:val="24"/>
          <w:szCs w:val="24"/>
          <w:lang w:bidi="ru-RU"/>
        </w:rPr>
        <w:t xml:space="preserve">. При составлении протокола директору </w:t>
      </w:r>
      <w:r w:rsidRPr="00F502E5" w:rsidR="007B7EBD">
        <w:rPr>
          <w:b w:val="0"/>
          <w:bCs w:val="0"/>
          <w:color w:val="000000" w:themeColor="text1"/>
          <w:sz w:val="24"/>
          <w:szCs w:val="24"/>
        </w:rPr>
        <w:t xml:space="preserve">МБОУ «СОШ №6 разъяснены положения ст.51 Конституции РФ, ст.25.1, 25.5 КоАП РФ. в протоколе </w:t>
      </w:r>
      <w:r w:rsidRPr="00F502E5" w:rsidR="00F502E5">
        <w:rPr>
          <w:b w:val="0"/>
          <w:bCs w:val="0"/>
          <w:color w:val="000000" w:themeColor="text1"/>
          <w:sz w:val="24"/>
          <w:szCs w:val="24"/>
        </w:rPr>
        <w:t>Б.</w:t>
      </w:r>
      <w:r w:rsidRPr="00F502E5" w:rsidR="007B7EBD">
        <w:rPr>
          <w:b w:val="0"/>
          <w:bCs w:val="0"/>
          <w:color w:val="000000" w:themeColor="text1"/>
          <w:sz w:val="24"/>
          <w:szCs w:val="24"/>
        </w:rPr>
        <w:t xml:space="preserve"> указала – данное предписание возможно исполнить только в условиях капремонта, выполнить который не представляется возможным</w:t>
      </w:r>
      <w:r w:rsidRPr="00F502E5">
        <w:rPr>
          <w:b w:val="0"/>
          <w:color w:val="000000" w:themeColor="text1"/>
          <w:sz w:val="24"/>
          <w:szCs w:val="24"/>
          <w:lang w:bidi="ru-RU"/>
        </w:rPr>
        <w:t>;</w:t>
      </w:r>
    </w:p>
    <w:p w:rsidR="007B7EBD" w:rsidRPr="00F502E5" w:rsidP="00E45BDD">
      <w:pPr>
        <w:pStyle w:val="Heading1"/>
        <w:shd w:val="clear" w:color="auto" w:fill="FFFFFF"/>
        <w:spacing w:before="0" w:beforeAutospacing="0" w:after="0" w:afterAutospacing="0"/>
        <w:contextualSpacing/>
        <w:jc w:val="both"/>
        <w:rPr>
          <w:b w:val="0"/>
          <w:bCs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  <w:lang w:bidi="ru-RU"/>
        </w:rPr>
        <w:t>- решением о проведении выездной проверки от 04.10.2024 №</w:t>
      </w:r>
      <w:r w:rsidRPr="00F502E5" w:rsidR="00F502E5">
        <w:rPr>
          <w:b w:val="0"/>
          <w:color w:val="000000" w:themeColor="text1"/>
          <w:sz w:val="24"/>
          <w:szCs w:val="24"/>
          <w:lang w:bidi="ru-RU"/>
        </w:rPr>
        <w:t>***</w:t>
      </w:r>
      <w:r w:rsidRPr="00F502E5">
        <w:rPr>
          <w:b w:val="0"/>
          <w:color w:val="000000" w:themeColor="text1"/>
          <w:sz w:val="24"/>
          <w:szCs w:val="24"/>
          <w:lang w:bidi="ru-RU"/>
        </w:rPr>
        <w:t xml:space="preserve">, согласно которому </w:t>
      </w:r>
      <w:r w:rsidRPr="00F502E5">
        <w:rPr>
          <w:b w:val="0"/>
          <w:bCs w:val="0"/>
          <w:color w:val="000000" w:themeColor="text1"/>
          <w:sz w:val="24"/>
          <w:szCs w:val="24"/>
        </w:rPr>
        <w:t>ТО Управления Роспотребнадзора по ХМАО-Югре в</w:t>
      </w:r>
      <w:r w:rsidRPr="00F502E5">
        <w:rPr>
          <w:b w:val="0"/>
          <w:bCs w:val="0"/>
          <w:color w:val="000000" w:themeColor="text1"/>
          <w:sz w:val="24"/>
          <w:szCs w:val="24"/>
        </w:rPr>
        <w:t xml:space="preserve"> г.Нефтеюганске, Нефтеюганском районе и в г.Пыть-Яхе принято решение о проведении выездной проверки в рамках федерального государственного санитарно – эпидемиологического надзора. Контролируемое лицо - МБОУ «СОШ №6. Сроки проведения проверки с 09-00 час. 1</w:t>
      </w:r>
      <w:r w:rsidRPr="00F502E5">
        <w:rPr>
          <w:b w:val="0"/>
          <w:bCs w:val="0"/>
          <w:color w:val="000000" w:themeColor="text1"/>
          <w:sz w:val="24"/>
          <w:szCs w:val="24"/>
        </w:rPr>
        <w:t>4.10.2024 по 18-00 час. 25.10.2024;</w:t>
      </w:r>
    </w:p>
    <w:p w:rsidR="007B7EBD" w:rsidRPr="00F502E5" w:rsidP="00E45BDD">
      <w:pPr>
        <w:pStyle w:val="Heading1"/>
        <w:shd w:val="clear" w:color="auto" w:fill="FFFFFF"/>
        <w:spacing w:before="0" w:beforeAutospacing="0" w:after="0" w:afterAutospacing="0"/>
        <w:contextualSpacing/>
        <w:jc w:val="both"/>
        <w:rPr>
          <w:b w:val="0"/>
          <w:bCs w:val="0"/>
          <w:color w:val="000000" w:themeColor="text1"/>
          <w:sz w:val="24"/>
          <w:szCs w:val="24"/>
        </w:rPr>
      </w:pPr>
      <w:r w:rsidRPr="00F502E5">
        <w:rPr>
          <w:b w:val="0"/>
          <w:bCs w:val="0"/>
          <w:color w:val="000000" w:themeColor="text1"/>
          <w:sz w:val="24"/>
          <w:szCs w:val="24"/>
        </w:rPr>
        <w:t>- акт выездной проверки №</w:t>
      </w:r>
      <w:r w:rsidRPr="00F502E5" w:rsidR="00F502E5">
        <w:rPr>
          <w:b w:val="0"/>
          <w:bCs w:val="0"/>
          <w:color w:val="000000" w:themeColor="text1"/>
          <w:sz w:val="24"/>
          <w:szCs w:val="24"/>
        </w:rPr>
        <w:t xml:space="preserve">*** </w:t>
      </w:r>
      <w:r w:rsidRPr="00F502E5">
        <w:rPr>
          <w:b w:val="0"/>
          <w:bCs w:val="0"/>
          <w:color w:val="000000" w:themeColor="text1"/>
          <w:sz w:val="24"/>
          <w:szCs w:val="24"/>
        </w:rPr>
        <w:t>от 25.10.2024;</w:t>
      </w:r>
    </w:p>
    <w:p w:rsidR="003C0AFF" w:rsidRPr="00F502E5" w:rsidP="003C0AFF">
      <w:pPr>
        <w:pStyle w:val="NoSpacing"/>
        <w:ind w:firstLine="709"/>
        <w:jc w:val="both"/>
        <w:rPr>
          <w:color w:val="000000" w:themeColor="text1"/>
          <w:lang w:bidi="ru-RU"/>
        </w:rPr>
      </w:pPr>
      <w:r w:rsidRPr="00F502E5">
        <w:rPr>
          <w:bCs/>
          <w:color w:val="000000" w:themeColor="text1"/>
        </w:rPr>
        <w:t>- предписание ТО Управления Роспотребнадзора по ХМАО-Югре в г.Нефтеюганске, Нефтеюганском районе и в г.Пыть-Яхе №</w:t>
      </w:r>
      <w:r w:rsidRPr="00F502E5" w:rsidR="00F502E5">
        <w:rPr>
          <w:bCs/>
          <w:color w:val="000000" w:themeColor="text1"/>
        </w:rPr>
        <w:t xml:space="preserve">*** </w:t>
      </w:r>
      <w:r w:rsidRPr="00F502E5">
        <w:rPr>
          <w:bCs/>
          <w:color w:val="000000" w:themeColor="text1"/>
        </w:rPr>
        <w:t>от 25.10.2024</w:t>
      </w:r>
      <w:r w:rsidRPr="00F502E5" w:rsidR="00E45BDD">
        <w:rPr>
          <w:color w:val="000000" w:themeColor="text1"/>
        </w:rPr>
        <w:t xml:space="preserve"> об устранении выявленных нарушений</w:t>
      </w:r>
      <w:r w:rsidRPr="00F502E5">
        <w:rPr>
          <w:color w:val="000000" w:themeColor="text1"/>
        </w:rPr>
        <w:t xml:space="preserve"> требований</w:t>
      </w:r>
      <w:r w:rsidRPr="00F502E5">
        <w:rPr>
          <w:color w:val="000000" w:themeColor="text1"/>
        </w:rPr>
        <w:t xml:space="preserve"> санитарных правил и обеспечения соблюдения действующего законодательства</w:t>
      </w:r>
      <w:r w:rsidRPr="00F502E5" w:rsidR="00E45BDD">
        <w:rPr>
          <w:color w:val="000000" w:themeColor="text1"/>
        </w:rPr>
        <w:t xml:space="preserve">, которым </w:t>
      </w:r>
      <w:r w:rsidRPr="00F502E5">
        <w:rPr>
          <w:bCs/>
          <w:color w:val="000000" w:themeColor="text1"/>
        </w:rPr>
        <w:t>МБОУ «СОШ №6</w:t>
      </w:r>
      <w:r w:rsidRPr="00F502E5">
        <w:rPr>
          <w:color w:val="000000" w:themeColor="text1"/>
        </w:rPr>
        <w:t xml:space="preserve"> </w:t>
      </w:r>
      <w:r w:rsidRPr="00F502E5" w:rsidR="00E45BDD">
        <w:rPr>
          <w:color w:val="000000" w:themeColor="text1"/>
        </w:rPr>
        <w:t>предписа</w:t>
      </w:r>
      <w:r w:rsidRPr="00F502E5" w:rsidR="00490F49">
        <w:rPr>
          <w:color w:val="000000" w:themeColor="text1"/>
        </w:rPr>
        <w:t xml:space="preserve">но в срок до </w:t>
      </w:r>
      <w:r w:rsidRPr="00F502E5">
        <w:rPr>
          <w:color w:val="000000" w:themeColor="text1"/>
        </w:rPr>
        <w:t>20.01.2025</w:t>
      </w:r>
      <w:r w:rsidRPr="00F502E5" w:rsidR="00E45BDD">
        <w:rPr>
          <w:color w:val="000000" w:themeColor="text1"/>
        </w:rPr>
        <w:t xml:space="preserve">: </w:t>
      </w:r>
      <w:r w:rsidRPr="00F502E5">
        <w:rPr>
          <w:color w:val="000000" w:themeColor="text1"/>
          <w:lang w:bidi="ru-RU"/>
        </w:rPr>
        <w:t>- пункт 1: Организовать питание учащихся продолжительностью не более трех перемен, согласно требованиям п.3.4.3. СП 2.4.3648-20</w:t>
      </w:r>
      <w:r w:rsidRPr="00F502E5">
        <w:rPr>
          <w:color w:val="000000" w:themeColor="text1"/>
          <w:lang w:bidi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:rsidR="003C0AFF" w:rsidRPr="00F502E5" w:rsidP="003C0AFF">
      <w:pPr>
        <w:pStyle w:val="NoSpacing"/>
        <w:ind w:firstLine="709"/>
        <w:jc w:val="both"/>
        <w:rPr>
          <w:color w:val="000000" w:themeColor="text1"/>
          <w:lang w:bidi="ru-RU"/>
        </w:rPr>
      </w:pPr>
      <w:r w:rsidRPr="00F502E5">
        <w:rPr>
          <w:color w:val="000000" w:themeColor="text1"/>
          <w:lang w:bidi="ru-RU"/>
        </w:rPr>
        <w:t>- пункт 10: Привести в соответствие требованиям (устранить дефекты - трещины) в помещении овощного цеха керамическую плитку на стене, в</w:t>
      </w:r>
      <w:r w:rsidRPr="00F502E5">
        <w:rPr>
          <w:color w:val="000000" w:themeColor="text1"/>
          <w:lang w:bidi="ru-RU"/>
        </w:rPr>
        <w:t xml:space="preserve"> помещении склада сыпучих продуктов на потолке сколы краски, трещины для обеспечения проведения ежедневной влажной уборки, обработки моющими и дезинфицирующими средствами, согласно требованиям п.2.16. СанПиН 2.3/2.4.3590-20 «Санитарно- эпидемиологические т</w:t>
      </w:r>
      <w:r w:rsidRPr="00F502E5">
        <w:rPr>
          <w:color w:val="000000" w:themeColor="text1"/>
          <w:lang w:bidi="ru-RU"/>
        </w:rPr>
        <w:t>ребования к организации общественного питания населения», п.2.5.3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C0AFF" w:rsidRPr="00F502E5" w:rsidP="003C0AFF">
      <w:pPr>
        <w:pStyle w:val="Heading1"/>
        <w:shd w:val="clear" w:color="auto" w:fill="FFFFFF"/>
        <w:spacing w:before="0" w:beforeAutospacing="0" w:after="0" w:afterAutospacing="0"/>
        <w:contextualSpacing/>
        <w:jc w:val="both"/>
        <w:rPr>
          <w:b w:val="0"/>
          <w:color w:val="000000" w:themeColor="text1"/>
          <w:sz w:val="24"/>
          <w:szCs w:val="24"/>
          <w:lang w:bidi="ru-RU"/>
        </w:rPr>
      </w:pPr>
      <w:r w:rsidRPr="00F502E5">
        <w:rPr>
          <w:b w:val="0"/>
          <w:color w:val="000000" w:themeColor="text1"/>
          <w:sz w:val="24"/>
          <w:szCs w:val="24"/>
          <w:lang w:bidi="ru-RU"/>
        </w:rPr>
        <w:t>- пункт 11: Привести в соответствие требованиям (устранить дефекты — сколы и трещины) в помещениях моечной столовой посуды, склада сыпучих продуктов напольное покрытие (керамическая плитка) для обеспечения проведения ежедневной влажной уборки, обработки мо</w:t>
      </w:r>
      <w:r w:rsidRPr="00F502E5">
        <w:rPr>
          <w:b w:val="0"/>
          <w:color w:val="000000" w:themeColor="text1"/>
          <w:sz w:val="24"/>
          <w:szCs w:val="24"/>
          <w:lang w:bidi="ru-RU"/>
        </w:rPr>
        <w:t>ющими и дезинфицирующими средствами, согласно требованиям п.2.16. СанПиН 2.3/2.4.3590-20 «Санитарно- эпидемиологические требования к организации общественного питания населения», п.2.5.2 СП 2.4.3648-20 «Санитарно-эпидемиологические требования к организация</w:t>
      </w:r>
      <w:r w:rsidRPr="00F502E5">
        <w:rPr>
          <w:b w:val="0"/>
          <w:color w:val="000000" w:themeColor="text1"/>
          <w:sz w:val="24"/>
          <w:szCs w:val="24"/>
          <w:lang w:bidi="ru-RU"/>
        </w:rPr>
        <w:t xml:space="preserve">м воспитания и обучения, отдыха и оздоровления детей и молодежи». </w:t>
      </w:r>
    </w:p>
    <w:p w:rsidR="003C0AFF" w:rsidRPr="00F502E5" w:rsidP="003C0AFF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  <w:lang w:bidi="ru-RU"/>
        </w:rPr>
        <w:t xml:space="preserve">О принятых мерах сообщить в </w:t>
      </w:r>
      <w:r w:rsidRPr="00F502E5">
        <w:rPr>
          <w:b w:val="0"/>
          <w:bCs w:val="0"/>
          <w:color w:val="000000" w:themeColor="text1"/>
          <w:sz w:val="24"/>
          <w:szCs w:val="24"/>
        </w:rPr>
        <w:t>ТО Управления Роспотребнадзора по ХМАО-Югре в г.Нефтеюганске, Нефтеюганском районе и в г.Пыть-Яхе;</w:t>
      </w:r>
    </w:p>
    <w:p w:rsidR="003C0AFF" w:rsidRPr="00F502E5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bCs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 xml:space="preserve">- ответом </w:t>
      </w:r>
      <w:r w:rsidRPr="00F502E5">
        <w:rPr>
          <w:b w:val="0"/>
          <w:bCs w:val="0"/>
          <w:color w:val="000000" w:themeColor="text1"/>
          <w:sz w:val="24"/>
          <w:szCs w:val="24"/>
        </w:rPr>
        <w:t>МБОУ «СОШ №6 на предписание от 25.10.2024 №</w:t>
      </w:r>
      <w:r w:rsidRPr="00F502E5" w:rsidR="00F502E5">
        <w:rPr>
          <w:b w:val="0"/>
          <w:bCs w:val="0"/>
          <w:color w:val="000000" w:themeColor="text1"/>
          <w:sz w:val="24"/>
          <w:szCs w:val="24"/>
        </w:rPr>
        <w:t>***</w:t>
      </w:r>
      <w:r w:rsidRPr="00F502E5">
        <w:rPr>
          <w:b w:val="0"/>
          <w:bCs w:val="0"/>
          <w:color w:val="000000" w:themeColor="text1"/>
          <w:sz w:val="24"/>
          <w:szCs w:val="24"/>
        </w:rPr>
        <w:t>, из к</w:t>
      </w:r>
      <w:r w:rsidRPr="00F502E5">
        <w:rPr>
          <w:b w:val="0"/>
          <w:bCs w:val="0"/>
          <w:color w:val="000000" w:themeColor="text1"/>
          <w:sz w:val="24"/>
          <w:szCs w:val="24"/>
        </w:rPr>
        <w:t>оторого следует, что на устранены выявленные нарушения, а именно п.1, 10, 11 Предписания;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 xml:space="preserve">- выпиской из Единого государственного реестра </w:t>
      </w:r>
      <w:r w:rsidRPr="00F502E5" w:rsidR="003C0AFF">
        <w:rPr>
          <w:b w:val="0"/>
          <w:color w:val="000000" w:themeColor="text1"/>
          <w:sz w:val="24"/>
          <w:szCs w:val="24"/>
        </w:rPr>
        <w:t>юридических лиц</w:t>
      </w:r>
      <w:r w:rsidRPr="00F502E5">
        <w:rPr>
          <w:b w:val="0"/>
          <w:color w:val="000000" w:themeColor="text1"/>
          <w:sz w:val="24"/>
          <w:szCs w:val="24"/>
        </w:rPr>
        <w:t>, свидетельствующей о государстве</w:t>
      </w:r>
      <w:r w:rsidRPr="00F502E5" w:rsidR="00496933">
        <w:rPr>
          <w:b w:val="0"/>
          <w:color w:val="000000" w:themeColor="text1"/>
          <w:sz w:val="24"/>
          <w:szCs w:val="24"/>
        </w:rPr>
        <w:t xml:space="preserve">нной регистрации </w:t>
      </w:r>
      <w:r w:rsidRPr="00F502E5" w:rsidR="003C0AFF">
        <w:rPr>
          <w:b w:val="0"/>
          <w:bCs w:val="0"/>
          <w:color w:val="000000" w:themeColor="text1"/>
          <w:sz w:val="24"/>
          <w:szCs w:val="24"/>
        </w:rPr>
        <w:t xml:space="preserve">МБОУ «СОШ №6, директором которого является </w:t>
      </w:r>
      <w:r w:rsidRPr="00F502E5" w:rsidR="00F502E5">
        <w:rPr>
          <w:b w:val="0"/>
          <w:bCs w:val="0"/>
          <w:color w:val="000000" w:themeColor="text1"/>
          <w:sz w:val="24"/>
          <w:szCs w:val="24"/>
        </w:rPr>
        <w:t>Б</w:t>
      </w:r>
      <w:r w:rsidRPr="00F502E5" w:rsidR="003C0AFF">
        <w:rPr>
          <w:b w:val="0"/>
          <w:bCs w:val="0"/>
          <w:color w:val="000000" w:themeColor="text1"/>
          <w:sz w:val="24"/>
          <w:szCs w:val="24"/>
        </w:rPr>
        <w:t>.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 xml:space="preserve">Часть 1 статьи 19.5 Кодекса </w:t>
      </w:r>
      <w:r w:rsidRPr="00F502E5">
        <w:rPr>
          <w:b w:val="0"/>
          <w:color w:val="000000" w:themeColor="text1"/>
          <w:sz w:val="24"/>
          <w:szCs w:val="24"/>
        </w:rPr>
        <w:t>Российской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 об устранении</w:t>
      </w:r>
      <w:r w:rsidRPr="00F502E5">
        <w:rPr>
          <w:b w:val="0"/>
          <w:color w:val="000000" w:themeColor="text1"/>
          <w:sz w:val="24"/>
          <w:szCs w:val="24"/>
        </w:rPr>
        <w:t xml:space="preserve"> нарушений законодательства.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>Объектом данного правонарушения выступают общественные отношения, складывающиеся в процессе осуществления государственного контроля (надзора). То есть управленческие решения, деятельность соответствующих должностных лиц по реал</w:t>
      </w:r>
      <w:r w:rsidRPr="00F502E5">
        <w:rPr>
          <w:b w:val="0"/>
          <w:color w:val="000000" w:themeColor="text1"/>
          <w:sz w:val="24"/>
          <w:szCs w:val="24"/>
        </w:rPr>
        <w:t>изации своих полномочий.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4" w:history="1">
        <w:r w:rsidRPr="00F502E5">
          <w:rPr>
            <w:rStyle w:val="Hyperlink"/>
            <w:rFonts w:eastAsia="Lucida Sans Unicode"/>
            <w:b w:val="0"/>
            <w:color w:val="000000" w:themeColor="text1"/>
            <w:sz w:val="24"/>
            <w:szCs w:val="24"/>
            <w:u w:val="none"/>
          </w:rPr>
          <w:t>ч. 1 ст. 19.5</w:t>
        </w:r>
      </w:hyperlink>
      <w:r w:rsidRPr="00F502E5">
        <w:rPr>
          <w:b w:val="0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состоит в том, что виновный не выполняе</w:t>
      </w:r>
      <w:r w:rsidRPr="00F502E5">
        <w:rPr>
          <w:b w:val="0"/>
          <w:color w:val="000000" w:themeColor="text1"/>
          <w:sz w:val="24"/>
          <w:szCs w:val="24"/>
        </w:rPr>
        <w:t>т в установленный законом срок законные предписания (постановления, решения, представления) органа или должностного лица, осуществляющего государственный контроль или надзор, об устранении нарушений законодательства, выявленных упомянутым органом (должност</w:t>
      </w:r>
      <w:r w:rsidRPr="00F502E5">
        <w:rPr>
          <w:b w:val="0"/>
          <w:color w:val="000000" w:themeColor="text1"/>
          <w:sz w:val="24"/>
          <w:szCs w:val="24"/>
        </w:rPr>
        <w:t>ным лицом) самостоятельно либо ставших ему известными. Законность предписания (постановления) предполагает, что предписание (постановления) выдано в установленном законом порядке, не ущемляющем права поднадзорных субъектов.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>Под неисполнением в срок предпис</w:t>
      </w:r>
      <w:r w:rsidRPr="00F502E5">
        <w:rPr>
          <w:b w:val="0"/>
          <w:color w:val="000000" w:themeColor="text1"/>
          <w:sz w:val="24"/>
          <w:szCs w:val="24"/>
        </w:rPr>
        <w:t>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 xml:space="preserve">Субъектами правонарушения выступают граждане, должностные или юридические лица. 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>С субъективной стороны правонарушение характеризует</w:t>
      </w:r>
      <w:r w:rsidRPr="00F502E5">
        <w:rPr>
          <w:b w:val="0"/>
          <w:color w:val="000000" w:themeColor="text1"/>
          <w:sz w:val="24"/>
          <w:szCs w:val="24"/>
        </w:rPr>
        <w:t>ся прямым умыслом.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 xml:space="preserve">Существенным обстоятельством, подлежащим выяснению по делу об административном правонарушении, предусмотренном данной </w:t>
      </w:r>
      <w:hyperlink r:id="rId5" w:history="1">
        <w:r w:rsidRPr="00F502E5">
          <w:rPr>
            <w:b w:val="0"/>
            <w:color w:val="000000" w:themeColor="text1"/>
            <w:sz w:val="24"/>
            <w:szCs w:val="24"/>
          </w:rPr>
          <w:t>нормой</w:t>
        </w:r>
      </w:hyperlink>
      <w:r w:rsidRPr="00F502E5">
        <w:rPr>
          <w:b w:val="0"/>
          <w:color w:val="000000" w:themeColor="text1"/>
          <w:sz w:val="24"/>
          <w:szCs w:val="24"/>
        </w:rPr>
        <w:t>, является установление законности предписания, неисполнение которого вменено лицу, в отношении которого ведется производство по делу. От установления данного обстоятельства зависит разрешение вопроса о наличии</w:t>
      </w:r>
      <w:r w:rsidRPr="00F502E5">
        <w:rPr>
          <w:b w:val="0"/>
          <w:color w:val="000000" w:themeColor="text1"/>
          <w:sz w:val="24"/>
          <w:szCs w:val="24"/>
        </w:rPr>
        <w:t xml:space="preserve"> либо отсутствии в деянии лица состава вмененного административного правонарушения.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 xml:space="preserve">Таким образом, с учетом совокупности собранных по делу доказательств, мировой судья признает предписание </w:t>
      </w:r>
      <w:r w:rsidRPr="00F502E5">
        <w:rPr>
          <w:rFonts w:eastAsia="MS Mincho"/>
          <w:b w:val="0"/>
          <w:color w:val="000000" w:themeColor="text1"/>
          <w:sz w:val="24"/>
          <w:szCs w:val="24"/>
        </w:rPr>
        <w:t xml:space="preserve">от </w:t>
      </w:r>
      <w:r w:rsidRPr="00F502E5" w:rsidR="003C0AFF">
        <w:rPr>
          <w:rFonts w:eastAsia="MS Mincho"/>
          <w:b w:val="0"/>
          <w:color w:val="000000" w:themeColor="text1"/>
          <w:sz w:val="24"/>
          <w:szCs w:val="24"/>
        </w:rPr>
        <w:t>25.10.2024</w:t>
      </w:r>
      <w:r w:rsidRPr="00F502E5">
        <w:rPr>
          <w:rFonts w:eastAsia="MS Mincho"/>
          <w:b w:val="0"/>
          <w:color w:val="000000" w:themeColor="text1"/>
          <w:sz w:val="24"/>
          <w:szCs w:val="24"/>
        </w:rPr>
        <w:t xml:space="preserve"> </w:t>
      </w:r>
      <w:r w:rsidRPr="00F502E5">
        <w:rPr>
          <w:b w:val="0"/>
          <w:color w:val="000000" w:themeColor="text1"/>
          <w:sz w:val="24"/>
          <w:szCs w:val="24"/>
        </w:rPr>
        <w:t xml:space="preserve">законным и обоснованным. </w:t>
      </w:r>
    </w:p>
    <w:p w:rsidR="00E45BDD" w:rsidRPr="00F502E5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 xml:space="preserve">Действия </w:t>
      </w:r>
      <w:r w:rsidRPr="00F502E5" w:rsidR="003C0AFF">
        <w:rPr>
          <w:b w:val="0"/>
          <w:bCs w:val="0"/>
          <w:color w:val="000000" w:themeColor="text1"/>
          <w:sz w:val="24"/>
          <w:szCs w:val="24"/>
        </w:rPr>
        <w:t xml:space="preserve">МБОУ «СОШ №6 </w:t>
      </w:r>
      <w:r w:rsidRPr="00F502E5">
        <w:rPr>
          <w:b w:val="0"/>
          <w:color w:val="000000" w:themeColor="text1"/>
          <w:sz w:val="24"/>
          <w:szCs w:val="24"/>
        </w:rPr>
        <w:t xml:space="preserve">судья квалифицирует по ч. 1 ст. 19.5 Кодекса Российской Федерации об административных правонарушениях, как </w:t>
      </w:r>
      <w:r w:rsidRPr="00F502E5">
        <w:rPr>
          <w:b w:val="0"/>
          <w:color w:val="000000" w:themeColor="text1"/>
          <w:sz w:val="24"/>
          <w:szCs w:val="24"/>
          <w:shd w:val="clear" w:color="auto" w:fill="FFFFFF"/>
        </w:rPr>
        <w:t xml:space="preserve">невыполнение в установленный срок законного предписания органа (должностного лица), осуществляющего государственный надзор (контроль), об устранении </w:t>
      </w:r>
      <w:r w:rsidRPr="00F502E5">
        <w:rPr>
          <w:b w:val="0"/>
          <w:color w:val="000000" w:themeColor="text1"/>
          <w:sz w:val="24"/>
          <w:szCs w:val="24"/>
          <w:shd w:val="clear" w:color="auto" w:fill="FFFFFF"/>
        </w:rPr>
        <w:t>нарушений законодательства</w:t>
      </w:r>
      <w:r w:rsidRPr="00F502E5">
        <w:rPr>
          <w:b w:val="0"/>
          <w:color w:val="000000" w:themeColor="text1"/>
          <w:sz w:val="24"/>
          <w:szCs w:val="24"/>
        </w:rPr>
        <w:t>.</w:t>
      </w:r>
    </w:p>
    <w:p w:rsidR="00E45BDD" w:rsidRPr="00F502E5" w:rsidP="00E45BDD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color w:val="000000" w:themeColor="text1"/>
          <w:sz w:val="24"/>
          <w:szCs w:val="24"/>
        </w:rPr>
      </w:pPr>
      <w:r w:rsidRPr="00F502E5">
        <w:rPr>
          <w:b w:val="0"/>
          <w:color w:val="000000" w:themeColor="text1"/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E45BDD" w:rsidRPr="00F502E5" w:rsidP="00E45BD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F502E5">
        <w:rPr>
          <w:color w:val="000000" w:themeColor="text1"/>
        </w:rPr>
        <w:t>Обстоятельств</w:t>
      </w:r>
      <w:r w:rsidRPr="00F502E5" w:rsidR="00962D88">
        <w:rPr>
          <w:color w:val="000000" w:themeColor="text1"/>
        </w:rPr>
        <w:t>ом</w:t>
      </w:r>
      <w:r w:rsidRPr="00F502E5">
        <w:rPr>
          <w:color w:val="000000" w:themeColor="text1"/>
        </w:rPr>
        <w:t>, смягчающи</w:t>
      </w:r>
      <w:r w:rsidRPr="00F502E5" w:rsidR="00962D88">
        <w:rPr>
          <w:color w:val="000000" w:themeColor="text1"/>
        </w:rPr>
        <w:t xml:space="preserve">м </w:t>
      </w:r>
      <w:r w:rsidRPr="00F502E5">
        <w:rPr>
          <w:color w:val="000000" w:themeColor="text1"/>
        </w:rPr>
        <w:t>административную ответственность в соответствии со ст. 4.2</w:t>
      </w:r>
      <w:r w:rsidRPr="00F502E5" w:rsidR="00962D88">
        <w:rPr>
          <w:color w:val="000000" w:themeColor="text1"/>
        </w:rPr>
        <w:t xml:space="preserve"> </w:t>
      </w:r>
      <w:r w:rsidRPr="00F502E5">
        <w:rPr>
          <w:color w:val="000000" w:themeColor="text1"/>
        </w:rPr>
        <w:t>Кодекса Российской Федерации об административных правонарушени</w:t>
      </w:r>
      <w:r w:rsidRPr="00F502E5">
        <w:rPr>
          <w:color w:val="000000" w:themeColor="text1"/>
        </w:rPr>
        <w:t xml:space="preserve">ях, </w:t>
      </w:r>
      <w:r w:rsidRPr="00F502E5" w:rsidR="00962D88">
        <w:rPr>
          <w:color w:val="000000" w:themeColor="text1"/>
        </w:rPr>
        <w:t>является признание вины</w:t>
      </w:r>
      <w:r w:rsidRPr="00F502E5">
        <w:rPr>
          <w:color w:val="000000" w:themeColor="text1"/>
        </w:rPr>
        <w:t>.</w:t>
      </w:r>
    </w:p>
    <w:p w:rsidR="00962D88" w:rsidRPr="00F502E5" w:rsidP="00962D88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F502E5">
        <w:rPr>
          <w:color w:val="000000" w:themeColor="text1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установлено.</w:t>
      </w:r>
    </w:p>
    <w:p w:rsidR="00962D88" w:rsidRPr="00F502E5" w:rsidP="00962D88">
      <w:pPr>
        <w:pStyle w:val="BodyText"/>
        <w:ind w:firstLine="709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F502E5">
        <w:rPr>
          <w:rFonts w:ascii="Times New Roman" w:hAnsi="Times New Roman" w:cs="Times New Roman"/>
          <w:color w:val="000000" w:themeColor="text1"/>
          <w:sz w:val="24"/>
          <w:lang w:eastAsia="ru-RU"/>
        </w:rPr>
        <w:t>При назначении административного наказания мировой судья, уч</w:t>
      </w:r>
      <w:r w:rsidRPr="00F502E5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итывает характер совершенного административного правонарушения, </w:t>
      </w:r>
      <w:r w:rsidRPr="00F502E5" w:rsidR="009A6E46">
        <w:rPr>
          <w:rFonts w:ascii="Times New Roman" w:hAnsi="Times New Roman" w:cs="Times New Roman"/>
          <w:color w:val="000000" w:themeColor="text1"/>
          <w:sz w:val="24"/>
          <w:lang w:eastAsia="ru-RU"/>
        </w:rPr>
        <w:t>наличие смягчающего</w:t>
      </w:r>
      <w:r w:rsidRPr="00F502E5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ответственность обстоятельств</w:t>
      </w:r>
      <w:r w:rsidRPr="00F502E5" w:rsidR="009A6E46">
        <w:rPr>
          <w:rFonts w:ascii="Times New Roman" w:hAnsi="Times New Roman" w:cs="Times New Roman"/>
          <w:color w:val="000000" w:themeColor="text1"/>
          <w:sz w:val="24"/>
          <w:lang w:eastAsia="ru-RU"/>
        </w:rPr>
        <w:t>а и отсутствие отягчающих ответственность обстоятельств</w:t>
      </w:r>
      <w:r w:rsidRPr="00F502E5">
        <w:rPr>
          <w:rFonts w:ascii="Times New Roman" w:hAnsi="Times New Roman" w:cs="Times New Roman"/>
          <w:color w:val="000000" w:themeColor="text1"/>
          <w:sz w:val="24"/>
          <w:lang w:eastAsia="ru-RU"/>
        </w:rPr>
        <w:t>, считает возможным назначить наказание в виде административного штрафа в минимальном ра</w:t>
      </w:r>
      <w:r w:rsidRPr="00F502E5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змере.           </w:t>
      </w:r>
    </w:p>
    <w:p w:rsidR="00E45BDD" w:rsidRPr="00F502E5" w:rsidP="00E45BDD">
      <w:pPr>
        <w:ind w:firstLine="720"/>
        <w:jc w:val="both"/>
        <w:rPr>
          <w:color w:val="000000" w:themeColor="text1"/>
        </w:rPr>
      </w:pPr>
      <w:r w:rsidRPr="00F502E5">
        <w:rPr>
          <w:color w:val="000000" w:themeColor="text1"/>
        </w:rPr>
        <w:t>Руководствуясь ст.ст. 29.9 ч.1, 29.10 Кодекса Российской Федерации об административных правонарушениях, судья</w:t>
      </w:r>
    </w:p>
    <w:p w:rsidR="00E45BDD" w:rsidRPr="00F502E5" w:rsidP="00E45BDD">
      <w:pPr>
        <w:jc w:val="center"/>
        <w:rPr>
          <w:color w:val="000000" w:themeColor="text1"/>
        </w:rPr>
      </w:pPr>
    </w:p>
    <w:p w:rsidR="00E45BDD" w:rsidRPr="00F502E5" w:rsidP="00E45BDD">
      <w:pPr>
        <w:jc w:val="center"/>
        <w:rPr>
          <w:bCs/>
          <w:color w:val="000000" w:themeColor="text1"/>
        </w:rPr>
      </w:pPr>
      <w:r w:rsidRPr="00F502E5">
        <w:rPr>
          <w:bCs/>
          <w:color w:val="000000" w:themeColor="text1"/>
        </w:rPr>
        <w:t>ПОСТАНОВИЛ:</w:t>
      </w:r>
    </w:p>
    <w:p w:rsidR="009A6E46" w:rsidRPr="00F502E5" w:rsidP="00E45BDD">
      <w:pPr>
        <w:jc w:val="center"/>
        <w:rPr>
          <w:bCs/>
          <w:color w:val="000000" w:themeColor="text1"/>
        </w:rPr>
      </w:pPr>
    </w:p>
    <w:p w:rsidR="00E45BDD" w:rsidRPr="00F502E5" w:rsidP="00E45BDD">
      <w:pPr>
        <w:ind w:firstLine="708"/>
        <w:jc w:val="both"/>
        <w:rPr>
          <w:color w:val="000000" w:themeColor="text1"/>
        </w:rPr>
      </w:pPr>
      <w:r w:rsidRPr="00F502E5">
        <w:rPr>
          <w:color w:val="000000" w:themeColor="text1"/>
        </w:rPr>
        <w:t>муниципальное бюджетное общеобразовательное учреждение «Средняя общеобразовательная школа №6»</w:t>
      </w:r>
      <w:r w:rsidRPr="00F502E5" w:rsidR="00982201">
        <w:rPr>
          <w:color w:val="000000" w:themeColor="text1"/>
        </w:rPr>
        <w:t xml:space="preserve"> </w:t>
      </w:r>
      <w:r w:rsidRPr="00F502E5" w:rsidR="00496933">
        <w:rPr>
          <w:color w:val="000000" w:themeColor="text1"/>
        </w:rPr>
        <w:t>признать виновн</w:t>
      </w:r>
      <w:r w:rsidRPr="00F502E5" w:rsidR="00982201">
        <w:rPr>
          <w:color w:val="000000" w:themeColor="text1"/>
        </w:rPr>
        <w:t>ым</w:t>
      </w:r>
      <w:r w:rsidRPr="00F502E5">
        <w:rPr>
          <w:color w:val="000000" w:themeColor="text1"/>
        </w:rPr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наказание в виде штрафа в размере </w:t>
      </w:r>
      <w:r w:rsidRPr="00F502E5" w:rsidR="000E6C38">
        <w:rPr>
          <w:color w:val="000000" w:themeColor="text1"/>
        </w:rPr>
        <w:t>10 000</w:t>
      </w:r>
      <w:r w:rsidRPr="00F502E5">
        <w:rPr>
          <w:color w:val="000000" w:themeColor="text1"/>
        </w:rPr>
        <w:t xml:space="preserve"> (</w:t>
      </w:r>
      <w:r w:rsidRPr="00F502E5" w:rsidR="000E6C38">
        <w:rPr>
          <w:color w:val="000000" w:themeColor="text1"/>
        </w:rPr>
        <w:t>десять тысяч</w:t>
      </w:r>
      <w:r w:rsidRPr="00F502E5">
        <w:rPr>
          <w:color w:val="000000" w:themeColor="text1"/>
        </w:rPr>
        <w:t>) рублей.</w:t>
      </w:r>
    </w:p>
    <w:p w:rsidR="00E45BDD" w:rsidRPr="00F502E5" w:rsidP="00E45BDD">
      <w:pPr>
        <w:ind w:left="20" w:right="40" w:firstLine="720"/>
        <w:jc w:val="both"/>
        <w:rPr>
          <w:rFonts w:eastAsia="Lucida Sans Unicode"/>
          <w:color w:val="000000" w:themeColor="text1"/>
        </w:rPr>
      </w:pPr>
      <w:r w:rsidRPr="00F502E5">
        <w:rPr>
          <w:color w:val="000000" w:themeColor="text1"/>
        </w:rPr>
        <w:t>Реквизиты для оплаты штрафа: получат</w:t>
      </w:r>
      <w:r w:rsidRPr="00F502E5">
        <w:rPr>
          <w:color w:val="000000" w:themeColor="text1"/>
        </w:rPr>
        <w:t>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</w:t>
      </w:r>
      <w:r w:rsidRPr="00F502E5">
        <w:rPr>
          <w:color w:val="000000" w:themeColor="text1"/>
        </w:rPr>
        <w:t xml:space="preserve">-Мансийска БИК 007162163 к/с 40102810245370000007 КБК 72011601193010005140 УИН </w:t>
      </w:r>
      <w:r w:rsidRPr="00F502E5">
        <w:rPr>
          <w:color w:val="000000" w:themeColor="text1"/>
          <w:lang w:eastAsia="en-US"/>
        </w:rPr>
        <w:t>0412365400385002622519150</w:t>
      </w:r>
      <w:r w:rsidRPr="00F502E5">
        <w:rPr>
          <w:color w:val="000000" w:themeColor="text1"/>
          <w:lang w:eastAsia="en-US"/>
        </w:rPr>
        <w:t>.</w:t>
      </w:r>
    </w:p>
    <w:p w:rsidR="00E45BDD" w:rsidRPr="00F502E5" w:rsidP="00E45BDD">
      <w:pPr>
        <w:ind w:firstLine="708"/>
        <w:jc w:val="both"/>
        <w:rPr>
          <w:color w:val="000000" w:themeColor="text1"/>
        </w:rPr>
      </w:pPr>
      <w:r w:rsidRPr="00F502E5">
        <w:rPr>
          <w:color w:val="000000" w:themeColor="text1"/>
        </w:rPr>
        <w:t>В соответствии со ст. 32.2 Кодекса Российской Федерации об административных правонарушениях, административный штраф должен быть уплачен лицом, привлеч</w:t>
      </w:r>
      <w:r w:rsidRPr="00F502E5">
        <w:rPr>
          <w:color w:val="000000" w:themeColor="text1"/>
        </w:rPr>
        <w:t xml:space="preserve">енным к административной ответственности, не позднее шестидесяти дней со дня вступления </w:t>
      </w:r>
      <w:r w:rsidRPr="00F502E5">
        <w:rPr>
          <w:color w:val="000000" w:themeColor="text1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F502E5">
          <w:rPr>
            <w:rStyle w:val="Hyperlink"/>
            <w:color w:val="000000" w:themeColor="text1"/>
            <w:u w:val="none"/>
          </w:rPr>
          <w:t>статьей 31.5</w:t>
        </w:r>
      </w:hyperlink>
      <w:r w:rsidRPr="00F502E5">
        <w:rPr>
          <w:color w:val="000000" w:themeColor="text1"/>
        </w:rPr>
        <w:t xml:space="preserve"> настоящего Кодекса.</w:t>
      </w:r>
    </w:p>
    <w:p w:rsidR="00E45BDD" w:rsidRPr="00F502E5" w:rsidP="00E45BDD">
      <w:pPr>
        <w:ind w:firstLine="567"/>
        <w:jc w:val="both"/>
        <w:rPr>
          <w:color w:val="000000" w:themeColor="text1"/>
        </w:rPr>
      </w:pPr>
      <w:r w:rsidRPr="00F502E5">
        <w:rPr>
          <w:color w:val="000000" w:themeColor="text1"/>
        </w:rPr>
        <w:t>Постановление может быть обжаловано в Нефтеюганский районный суд Ханты-Мансийского автоно</w:t>
      </w:r>
      <w:r w:rsidRPr="00F502E5">
        <w:rPr>
          <w:color w:val="000000" w:themeColor="text1"/>
        </w:rPr>
        <w:t xml:space="preserve">много округа-Югры, в течение десяти </w:t>
      </w:r>
      <w:r w:rsidRPr="00F502E5" w:rsidR="00526C36">
        <w:rPr>
          <w:color w:val="000000" w:themeColor="text1"/>
        </w:rPr>
        <w:t>дней</w:t>
      </w:r>
      <w:r w:rsidRPr="00F502E5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45BDD" w:rsidRPr="00F502E5" w:rsidP="00E45BDD">
      <w:pPr>
        <w:ind w:firstLine="708"/>
        <w:jc w:val="both"/>
        <w:rPr>
          <w:color w:val="000000" w:themeColor="text1"/>
        </w:rPr>
      </w:pPr>
    </w:p>
    <w:p w:rsidR="00683A35" w:rsidRPr="00F502E5" w:rsidP="00F502E5">
      <w:pPr>
        <w:ind w:firstLine="708"/>
        <w:rPr>
          <w:color w:val="000000" w:themeColor="text1"/>
        </w:rPr>
      </w:pPr>
      <w:r w:rsidRPr="00F502E5">
        <w:rPr>
          <w:color w:val="000000" w:themeColor="text1"/>
        </w:rPr>
        <w:t xml:space="preserve">                Мировой судья                                    Е.А.Таскаева</w:t>
      </w:r>
    </w:p>
    <w:sectPr w:rsidSect="005067CD">
      <w:footerReference w:type="default" r:id="rId7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5D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502E5">
      <w:rPr>
        <w:noProof/>
      </w:rPr>
      <w:t>2</w:t>
    </w:r>
    <w:r>
      <w:fldChar w:fldCharType="end"/>
    </w:r>
  </w:p>
  <w:p w:rsidR="00C05DA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E"/>
    <w:rsid w:val="000E19D8"/>
    <w:rsid w:val="000E6C38"/>
    <w:rsid w:val="001F4DCB"/>
    <w:rsid w:val="0022151C"/>
    <w:rsid w:val="003C0AFF"/>
    <w:rsid w:val="004747FE"/>
    <w:rsid w:val="00490F49"/>
    <w:rsid w:val="00496933"/>
    <w:rsid w:val="00526C36"/>
    <w:rsid w:val="005E3EAC"/>
    <w:rsid w:val="00683A35"/>
    <w:rsid w:val="006D3F19"/>
    <w:rsid w:val="007838B8"/>
    <w:rsid w:val="007B7EBD"/>
    <w:rsid w:val="007D29F4"/>
    <w:rsid w:val="00962D88"/>
    <w:rsid w:val="00982201"/>
    <w:rsid w:val="00983811"/>
    <w:rsid w:val="009A6E46"/>
    <w:rsid w:val="00A66593"/>
    <w:rsid w:val="00C05DAD"/>
    <w:rsid w:val="00CF5C6E"/>
    <w:rsid w:val="00E45BDD"/>
    <w:rsid w:val="00E9233B"/>
    <w:rsid w:val="00EA1022"/>
    <w:rsid w:val="00EF5C96"/>
    <w:rsid w:val="00F50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642497-1744-4F7E-96AB-577EEB8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45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4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unhideWhenUsed/>
    <w:rsid w:val="00E45BDD"/>
    <w:rPr>
      <w:color w:val="0000FF"/>
      <w:u w:val="single"/>
    </w:rPr>
  </w:style>
  <w:style w:type="paragraph" w:styleId="NoSpacing">
    <w:name w:val="No Spacing"/>
    <w:uiPriority w:val="1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E45BD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4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62D88"/>
    <w:pPr>
      <w:widowControl w:val="0"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character" w:customStyle="1" w:styleId="a0">
    <w:name w:val="Основной текст Знак"/>
    <w:basedOn w:val="DefaultParagraphFont"/>
    <w:link w:val="BodyText"/>
    <w:rsid w:val="00962D88"/>
    <w:rPr>
      <w:rFonts w:ascii="Arial" w:eastAsia="Times New Roman" w:hAnsi="Arial" w:cs="Arial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A102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10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501" TargetMode="External" /><Relationship Id="rId5" Type="http://schemas.openxmlformats.org/officeDocument/2006/relationships/hyperlink" Target="consultantplus://offline/ref=631C9331073FA0E91C1D88C86BEE9F4570A55B9E3C0B9103CDAC58F1F6D9C6EACD97AE740CCCE2952D1D872B9CD6E8076BAAF3DD9FE750u3L" TargetMode="External" /><Relationship Id="rId6" Type="http://schemas.openxmlformats.org/officeDocument/2006/relationships/hyperlink" Target="file:///\\192.168.51.194\Uchastok%202\&#1059;&#1063;&#1040;&#1057;&#1058;&#1054;&#1050;%20&#8470;2\&#1040;&#1044;&#1052;&#1048;&#1053;&#1048;&#1057;&#1058;&#1056;&#1040;&#1058;&#1048;&#1042;&#1053;&#1067;&#1045;\19.7\4110%20&#1089;&#1090;.19.7%20&#1069;&#1085;&#1077;&#1088;&#1075;&#1086;&#1090;&#1088;&#1072;&#1085;&#1089;&#1089;&#1077;&#1088;&#1074;&#1080;&#1089;%2023.06.2015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